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pStyle w:val="Titolo1"/>
        <w:jc w:val="left"/>
        <w:rPr>
          <w:sz w:val="32"/>
        </w:rPr>
      </w:pPr>
      <w:r>
        <w:rPr>
          <w:sz w:val="32"/>
        </w:rPr>
        <w:t>RELAZIONE DEL COLLEGIO SINDACALE AL BILANCIO D’ESERCIZIO AL 31/12/201</w:t>
      </w:r>
      <w:r w:rsidR="000C3A74">
        <w:rPr>
          <w:sz w:val="32"/>
        </w:rPr>
        <w:t>9</w:t>
      </w:r>
    </w:p>
    <w:p w:rsidR="00ED6A5B" w:rsidRDefault="00ED6A5B">
      <w:pPr>
        <w:pStyle w:val="Titolo1"/>
        <w:rPr>
          <w:sz w:val="32"/>
        </w:rPr>
      </w:pPr>
    </w:p>
    <w:p w:rsidR="00ED6A5B" w:rsidRDefault="00ED6A5B">
      <w:pPr>
        <w:jc w:val="center"/>
      </w:pPr>
    </w:p>
    <w:p w:rsidR="00ED6A5B" w:rsidRDefault="00ED6A5B"/>
    <w:p w:rsidR="00ED6A5B" w:rsidRDefault="00ED6A5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5B" w:rsidRDefault="00ED6A5B">
      <w:pPr>
        <w:rPr>
          <w:sz w:val="24"/>
        </w:rPr>
      </w:pPr>
    </w:p>
    <w:p w:rsidR="00ED6A5B" w:rsidRDefault="00ED6A5B">
      <w:pPr>
        <w:rPr>
          <w:sz w:val="24"/>
        </w:rPr>
      </w:pPr>
    </w:p>
    <w:p w:rsidR="00ED6A5B" w:rsidRDefault="00ED6A5B">
      <w:pPr>
        <w:rPr>
          <w:sz w:val="32"/>
        </w:rPr>
      </w:pPr>
    </w:p>
    <w:p w:rsidR="00ED6A5B" w:rsidRDefault="00ED6A5B">
      <w:pPr>
        <w:pStyle w:val="Corpodeltesto"/>
        <w:rPr>
          <w:sz w:val="32"/>
        </w:rPr>
      </w:pPr>
      <w:r>
        <w:rPr>
          <w:sz w:val="32"/>
        </w:rPr>
        <w:t>Il Sindaco “monocratico” , ha esaminato il bilancio d’esercizio al 31 dicembre 201</w:t>
      </w:r>
      <w:r w:rsidR="000C3A74">
        <w:rPr>
          <w:sz w:val="32"/>
        </w:rPr>
        <w:t>9</w:t>
      </w:r>
      <w:r w:rsidR="00AF24C6">
        <w:rPr>
          <w:sz w:val="32"/>
        </w:rPr>
        <w:t xml:space="preserve"> </w:t>
      </w:r>
      <w:r>
        <w:rPr>
          <w:sz w:val="32"/>
        </w:rPr>
        <w:t>e , fatte le opportune verifiche a campione, vista anche la relazione del Tesoriere e controllate le partite viaggianti che comportano spese per €</w:t>
      </w:r>
      <w:r w:rsidR="00C75655">
        <w:rPr>
          <w:sz w:val="32"/>
        </w:rPr>
        <w:t xml:space="preserve"> </w:t>
      </w:r>
      <w:r w:rsidR="000C3A74">
        <w:rPr>
          <w:rFonts w:ascii="Arial" w:hAnsi="Arial" w:cs="Arial"/>
        </w:rPr>
        <w:t>487,81</w:t>
      </w:r>
      <w:r w:rsidR="00155940">
        <w:rPr>
          <w:rFonts w:ascii="Arial" w:hAnsi="Arial" w:cs="Arial"/>
        </w:rPr>
        <w:t xml:space="preserve"> </w:t>
      </w:r>
      <w:r>
        <w:rPr>
          <w:sz w:val="32"/>
        </w:rPr>
        <w:t xml:space="preserve">che </w:t>
      </w:r>
      <w:r w:rsidR="000C3A74">
        <w:rPr>
          <w:sz w:val="32"/>
        </w:rPr>
        <w:t>aumentano</w:t>
      </w:r>
      <w:r>
        <w:rPr>
          <w:sz w:val="32"/>
        </w:rPr>
        <w:t xml:space="preserve"> di conseguenza </w:t>
      </w:r>
      <w:r w:rsidR="000C3A74">
        <w:rPr>
          <w:sz w:val="32"/>
        </w:rPr>
        <w:t>dis</w:t>
      </w:r>
      <w:r>
        <w:rPr>
          <w:sz w:val="32"/>
        </w:rPr>
        <w:t xml:space="preserve">avanzo di esercizio da € </w:t>
      </w:r>
      <w:r w:rsidR="000C3A74">
        <w:rPr>
          <w:sz w:val="32"/>
        </w:rPr>
        <w:t>11.499,86</w:t>
      </w:r>
      <w:r w:rsidR="00BF2802">
        <w:rPr>
          <w:sz w:val="32"/>
        </w:rPr>
        <w:t xml:space="preserve"> </w:t>
      </w:r>
      <w:r>
        <w:rPr>
          <w:sz w:val="32"/>
        </w:rPr>
        <w:t xml:space="preserve">a € </w:t>
      </w:r>
      <w:r w:rsidR="000C3A74">
        <w:rPr>
          <w:sz w:val="32"/>
          <w:szCs w:val="32"/>
        </w:rPr>
        <w:t>11.987,67</w:t>
      </w:r>
      <w:r w:rsidR="00C75655">
        <w:rPr>
          <w:sz w:val="28"/>
          <w:szCs w:val="28"/>
        </w:rPr>
        <w:t xml:space="preserve"> </w:t>
      </w:r>
      <w:r w:rsidR="005D4CD5">
        <w:rPr>
          <w:sz w:val="28"/>
          <w:szCs w:val="28"/>
        </w:rPr>
        <w:t xml:space="preserve"> </w:t>
      </w:r>
      <w:r>
        <w:rPr>
          <w:sz w:val="32"/>
        </w:rPr>
        <w:t>lo approva.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32"/>
        </w:rPr>
      </w:pPr>
      <w:r>
        <w:rPr>
          <w:sz w:val="32"/>
        </w:rPr>
        <w:t>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24"/>
        </w:rPr>
      </w:pPr>
      <w:r>
        <w:rPr>
          <w:sz w:val="32"/>
        </w:rPr>
        <w:t xml:space="preserve">Cuneo, </w:t>
      </w:r>
      <w:r w:rsidR="00155940">
        <w:rPr>
          <w:sz w:val="32"/>
        </w:rPr>
        <w:t>2</w:t>
      </w:r>
      <w:r w:rsidR="005D4CD5">
        <w:rPr>
          <w:sz w:val="32"/>
        </w:rPr>
        <w:t>0</w:t>
      </w:r>
      <w:r>
        <w:rPr>
          <w:sz w:val="32"/>
        </w:rPr>
        <w:t xml:space="preserve"> </w:t>
      </w:r>
      <w:r w:rsidR="000C3A74">
        <w:rPr>
          <w:sz w:val="32"/>
        </w:rPr>
        <w:t>Giugno</w:t>
      </w:r>
      <w:r>
        <w:rPr>
          <w:sz w:val="32"/>
        </w:rPr>
        <w:t xml:space="preserve"> 20</w:t>
      </w:r>
      <w:r w:rsidR="000C3A74">
        <w:rPr>
          <w:sz w:val="32"/>
        </w:rPr>
        <w:t>20</w:t>
      </w:r>
      <w:r>
        <w:rPr>
          <w:sz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IL SINDACO “MONOCRATICO” </w:t>
      </w:r>
    </w:p>
    <w:p w:rsidR="00ED6A5B" w:rsidRDefault="00ED6A5B">
      <w:pPr>
        <w:pStyle w:val="Titolo3"/>
        <w:jc w:val="center"/>
      </w:pPr>
      <w:r>
        <w:t xml:space="preserve">                                                            Badino Guido</w:t>
      </w:r>
    </w:p>
    <w:p w:rsidR="00ED6A5B" w:rsidRDefault="00ED6A5B">
      <w:pPr>
        <w:jc w:val="right"/>
        <w:rPr>
          <w:sz w:val="28"/>
        </w:rPr>
      </w:pPr>
    </w:p>
    <w:p w:rsidR="00ED6A5B" w:rsidRDefault="00ED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6A5B" w:rsidSect="00FA2BD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3C3"/>
    <w:multiLevelType w:val="singleLevel"/>
    <w:tmpl w:val="9280A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23C2"/>
    <w:rsid w:val="000C3A74"/>
    <w:rsid w:val="000F14BD"/>
    <w:rsid w:val="00155940"/>
    <w:rsid w:val="00477F7F"/>
    <w:rsid w:val="005B0937"/>
    <w:rsid w:val="005D4CD5"/>
    <w:rsid w:val="00896AB3"/>
    <w:rsid w:val="00A434F4"/>
    <w:rsid w:val="00AF24C6"/>
    <w:rsid w:val="00B014E6"/>
    <w:rsid w:val="00B523C2"/>
    <w:rsid w:val="00BB1C4C"/>
    <w:rsid w:val="00BF2802"/>
    <w:rsid w:val="00C109CE"/>
    <w:rsid w:val="00C47E42"/>
    <w:rsid w:val="00C75655"/>
    <w:rsid w:val="00D63ED8"/>
    <w:rsid w:val="00E00207"/>
    <w:rsid w:val="00E721E7"/>
    <w:rsid w:val="00ED107B"/>
    <w:rsid w:val="00ED6A5B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2"/>
  </w:style>
  <w:style w:type="paragraph" w:styleId="Titolo1">
    <w:name w:val="heading 1"/>
    <w:basedOn w:val="Normale"/>
    <w:next w:val="Normale"/>
    <w:qFormat/>
    <w:rsid w:val="00FA2BD2"/>
    <w:pPr>
      <w:keepNext/>
      <w:ind w:left="1416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A2BD2"/>
    <w:pPr>
      <w:keepNext/>
      <w:ind w:left="2124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FA2BD2"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2B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COLLEGIO SINDACALE</vt:lpstr>
    </vt:vector>
  </TitlesOfParts>
  <Company>BANCA REGIONALE EUROPEA S.p.A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COLLEGIO SINDACALE</dc:title>
  <dc:creator>BANCA REGIONALE EUROPEA S.p.A</dc:creator>
  <cp:lastModifiedBy>Guido G</cp:lastModifiedBy>
  <cp:revision>3</cp:revision>
  <cp:lastPrinted>2014-01-28T09:10:00Z</cp:lastPrinted>
  <dcterms:created xsi:type="dcterms:W3CDTF">2020-04-21T17:08:00Z</dcterms:created>
  <dcterms:modified xsi:type="dcterms:W3CDTF">2020-04-21T17:14:00Z</dcterms:modified>
</cp:coreProperties>
</file>